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6154" w:rsidRDefault="00D03395">
      <w:pPr>
        <w:ind w:firstLine="708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ПУБЛИЧНАЯ ОФЕРТА</w:t>
      </w:r>
    </w:p>
    <w:p w14:paraId="00000002" w14:textId="2BD1C345" w:rsidR="00E96154" w:rsidRDefault="00D033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документ представляет собой официальное предложение Интернет-сайта </w:t>
      </w:r>
      <w:hyperlink r:id="rId5" w:history="1">
        <w:r w:rsidR="00875717" w:rsidRPr="00270DA1">
          <w:rPr>
            <w:rStyle w:val="a5"/>
            <w:rFonts w:ascii="Times New Roman" w:eastAsia="Times New Roman" w:hAnsi="Times New Roman" w:cs="Times New Roman"/>
          </w:rPr>
          <w:t>https://nlp-murmansk.ru/</w:t>
        </w:r>
      </w:hyperlink>
      <w:r w:rsidR="00875717">
        <w:rPr>
          <w:rFonts w:ascii="Times New Roman" w:eastAsia="Times New Roman" w:hAnsi="Times New Roman" w:cs="Times New Roman"/>
        </w:rPr>
        <w:t>, принадлежащего</w:t>
      </w:r>
      <w:r w:rsidR="00875717" w:rsidRPr="00875717">
        <w:rPr>
          <w:rFonts w:ascii="Times New Roman" w:eastAsia="Times New Roman" w:hAnsi="Times New Roman" w:cs="Times New Roman"/>
        </w:rPr>
        <w:t xml:space="preserve"> ООО «Мурманский </w:t>
      </w:r>
      <w:proofErr w:type="spellStart"/>
      <w:r w:rsidR="00875717" w:rsidRPr="00875717">
        <w:rPr>
          <w:rFonts w:ascii="Times New Roman" w:eastAsia="Times New Roman" w:hAnsi="Times New Roman" w:cs="Times New Roman"/>
        </w:rPr>
        <w:t>тренинговый</w:t>
      </w:r>
      <w:proofErr w:type="spellEnd"/>
      <w:r w:rsidR="00875717" w:rsidRPr="00875717">
        <w:rPr>
          <w:rFonts w:ascii="Times New Roman" w:eastAsia="Times New Roman" w:hAnsi="Times New Roman" w:cs="Times New Roman"/>
        </w:rPr>
        <w:t xml:space="preserve"> центр»</w:t>
      </w:r>
      <w:r w:rsidRPr="00875717">
        <w:rPr>
          <w:rFonts w:ascii="Times New Roman" w:eastAsia="Times New Roman" w:hAnsi="Times New Roman" w:cs="Times New Roman"/>
        </w:rPr>
        <w:t>, именуемого</w:t>
      </w:r>
      <w:r>
        <w:rPr>
          <w:rFonts w:ascii="Times New Roman" w:eastAsia="Times New Roman" w:hAnsi="Times New Roman" w:cs="Times New Roman"/>
        </w:rPr>
        <w:t xml:space="preserve"> в дальнейшем «Продавец», на заключение договора купли-продажи интернет-продукта дистанционным способом на изложенных ниже условиях. </w:t>
      </w:r>
    </w:p>
    <w:p w14:paraId="00000003" w14:textId="77777777" w:rsidR="00E96154" w:rsidRDefault="00E96154">
      <w:pPr>
        <w:spacing w:after="0"/>
        <w:rPr>
          <w:rFonts w:ascii="Times New Roman" w:eastAsia="Times New Roman" w:hAnsi="Times New Roman" w:cs="Times New Roman"/>
        </w:rPr>
      </w:pPr>
    </w:p>
    <w:p w14:paraId="00000004" w14:textId="77777777" w:rsidR="00E96154" w:rsidRDefault="00D0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ОПРЕДЕЛЕНИЕ ТЕРМИНОВ </w:t>
      </w:r>
    </w:p>
    <w:p w14:paraId="00000005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Публичная оферта</w:t>
      </w:r>
      <w:r>
        <w:rPr>
          <w:rFonts w:ascii="Times New Roman" w:eastAsia="Times New Roman" w:hAnsi="Times New Roman" w:cs="Times New Roman"/>
          <w:color w:val="000000"/>
        </w:rPr>
        <w:t xml:space="preserve"> (далее – «Оферта»)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публичное предложение Продавца, адресованное неопределенному кругу лиц, на заключение с Продавцом договора купли-продажи интернет-продукта с предоставлением доступа к информационным материалам и содержимому Сайта (далее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«Произведения») дистанционным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способом  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условиях, содержащихся в настоящей Оферте (далее - «Договор»). </w:t>
      </w:r>
    </w:p>
    <w:p w14:paraId="00000006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Акцепт Оферты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полное и безоговорочное принятие Оферты путем совершения Покупателем действий, указанных в настоящей Оферте, создающее Договор между Покупателем и Продавцом. </w:t>
      </w:r>
    </w:p>
    <w:p w14:paraId="00000007" w14:textId="27B1BA99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Сайт </w:t>
      </w:r>
      <w:r>
        <w:rPr>
          <w:rFonts w:ascii="Times New Roman" w:eastAsia="Times New Roman" w:hAnsi="Times New Roman" w:cs="Times New Roman"/>
          <w:color w:val="000000"/>
        </w:rPr>
        <w:t xml:space="preserve">является Интернет-ресурсом, предназначенным для предоставления Покупателю доступа к содержимому Сайта и доступным в сети Интернет по адресу: </w:t>
      </w:r>
      <w:hyperlink r:id="rId6" w:history="1">
        <w:r w:rsidR="00875717" w:rsidRPr="00270DA1">
          <w:rPr>
            <w:rStyle w:val="a5"/>
            <w:rFonts w:ascii="Times New Roman" w:eastAsia="Times New Roman" w:hAnsi="Times New Roman" w:cs="Times New Roman"/>
          </w:rPr>
          <w:t>https://nlp-murmansk.ru/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(далее – «Сайт»).</w:t>
      </w:r>
    </w:p>
    <w:p w14:paraId="00000008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Заказ на Произведение </w:t>
      </w:r>
      <w:r>
        <w:rPr>
          <w:rFonts w:ascii="Times New Roman" w:eastAsia="Times New Roman" w:hAnsi="Times New Roman" w:cs="Times New Roman"/>
          <w:color w:val="000000"/>
        </w:rPr>
        <w:t xml:space="preserve">– позиции, указанные Покупателем из ассортимента Произведений, предложенного к продаже, при оформлении заявки на приобретение Произведения на Сайте. </w:t>
      </w:r>
    </w:p>
    <w:p w14:paraId="00000009" w14:textId="13F45A91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Произведения </w:t>
      </w:r>
      <w:r w:rsidR="00195EB1">
        <w:rPr>
          <w:rFonts w:ascii="Times New Roman" w:eastAsia="Times New Roman" w:hAnsi="Times New Roman" w:cs="Times New Roman"/>
          <w:b/>
          <w:color w:val="000000"/>
        </w:rPr>
        <w:t xml:space="preserve">(обучающие материалы) </w:t>
      </w:r>
      <w:r>
        <w:rPr>
          <w:rFonts w:ascii="Times New Roman" w:eastAsia="Times New Roman" w:hAnsi="Times New Roman" w:cs="Times New Roman"/>
          <w:color w:val="000000"/>
        </w:rPr>
        <w:t xml:space="preserve">– произведения по смыслу статьи 1259 ГК РФ, размещаемые на Сайте, права на которые принадлежат Исполнителю (далее по тексту – «Произведения» и (или) «содержимое», включая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мастер-классы,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(информационная библиотека).</w:t>
      </w:r>
    </w:p>
    <w:p w14:paraId="0000000A" w14:textId="77777777" w:rsidR="00E96154" w:rsidRDefault="00E9615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E96154" w:rsidRDefault="00D0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ОБЩИЕ ПОЛОЖЕНИЯ </w:t>
      </w:r>
    </w:p>
    <w:p w14:paraId="0000000C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Договор, заключенный посредством Акцепта Оферты, регламентируется нормами гражданского законодательства о договоре присоединения (статья 428 ГК РФ) – поскольку его условия определены Продавцом в настоящей Оферте и могут быть приняты любым лицом не иначе как путем присоединения к предложенному Договору в целом без каких-либо изъятий и ограничений.</w:t>
      </w:r>
    </w:p>
    <w:p w14:paraId="0000000D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Публичная оферта включает в себя настоящий документ со всеми приложениями, изменениями и дополнениями к нему, размещенный на Сайте Продавца</w:t>
      </w:r>
      <w:r>
        <w:rPr>
          <w:rFonts w:ascii="Times New Roman" w:eastAsia="Times New Roman" w:hAnsi="Times New Roman" w:cs="Times New Roman"/>
          <w:color w:val="0070C0"/>
        </w:rPr>
        <w:t>.</w:t>
      </w:r>
    </w:p>
    <w:p w14:paraId="0000000E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Покупатель, совершивший Акцепт Оферты подтверждает и признает, что достиг возраста, позволяющего заключить соответствующий Договор, а также понимает, что самостоятельно несет всю ответственность в случае нанесения вреда и (или) ущерба третьим лицам, наступившего в результате использования Покупателем Произведений.</w:t>
      </w:r>
    </w:p>
    <w:p w14:paraId="0000000F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Заказ Покупателем Произведения, размещенного на Сайте, означает, что Покупатель согласен со всеми условиями настоящей Оферты. </w:t>
      </w:r>
    </w:p>
    <w:p w14:paraId="00000010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Продавец имеет право по своему усмотрению в любое время вносить изменения в Оферту без уведомления Покупателя, а также отозвать ее в порядке, предусмотренном настоящим Договором.</w:t>
      </w:r>
    </w:p>
    <w:p w14:paraId="00000011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изменения условий Оферты, изменения вступают в силу с момента публикации измененных условий Оферты на Сайте, если иной срок не указан Продавцом в соответствующем уведомлении об изменениях.</w:t>
      </w:r>
    </w:p>
    <w:p w14:paraId="00000012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Настоящая Оферта вступает в силу с момента размещения на Сайте. Срок действия Оферты не ограничен, если иное не указано на Сайте. </w:t>
      </w:r>
    </w:p>
    <w:p w14:paraId="00000013" w14:textId="33044336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Продавец предоставляет Покупателю по</w:t>
      </w:r>
      <w:r w:rsidR="00F92FD7">
        <w:rPr>
          <w:rFonts w:ascii="Times New Roman" w:eastAsia="Times New Roman" w:hAnsi="Times New Roman" w:cs="Times New Roman"/>
          <w:color w:val="000000"/>
        </w:rPr>
        <w:t>лную и достоверную информацию о</w:t>
      </w:r>
      <w:r w:rsidR="00195EB1">
        <w:rPr>
          <w:rFonts w:ascii="Times New Roman" w:eastAsia="Times New Roman" w:hAnsi="Times New Roman" w:cs="Times New Roman"/>
          <w:color w:val="000000"/>
        </w:rPr>
        <w:t xml:space="preserve"> Произведениях</w:t>
      </w:r>
      <w:r w:rsidR="00F92FD7" w:rsidRPr="00F92FD7">
        <w:rPr>
          <w:rFonts w:ascii="Times New Roman" w:eastAsia="Times New Roman" w:hAnsi="Times New Roman" w:cs="Times New Roman"/>
          <w:color w:val="000000"/>
        </w:rPr>
        <w:t xml:space="preserve"> </w:t>
      </w:r>
      <w:r w:rsidRPr="00F92FD7">
        <w:rPr>
          <w:rFonts w:ascii="Times New Roman" w:eastAsia="Times New Roman" w:hAnsi="Times New Roman" w:cs="Times New Roman"/>
        </w:rPr>
        <w:t>в разделе «</w:t>
      </w:r>
      <w:r w:rsidR="00F92FD7" w:rsidRPr="00F92FD7">
        <w:rPr>
          <w:rFonts w:ascii="Times New Roman" w:eastAsia="Times New Roman" w:hAnsi="Times New Roman" w:cs="Times New Roman"/>
        </w:rPr>
        <w:t>Наши программы</w:t>
      </w:r>
      <w:r w:rsidRPr="00F92FD7">
        <w:rPr>
          <w:rFonts w:ascii="Times New Roman" w:eastAsia="Times New Roman" w:hAnsi="Times New Roman" w:cs="Times New Roman"/>
        </w:rPr>
        <w:t>».</w:t>
      </w:r>
    </w:p>
    <w:p w14:paraId="00000014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Произведение предлагается к использованию Покупателем по принципу «Как есть». Никаких гарантий, кроме прямо указанных в настоящей Оферте, не прилагается и не предусматривается.</w:t>
      </w:r>
    </w:p>
    <w:p w14:paraId="00000015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обязуется не загружать или иным образом не доводить до всеобщего сведения Произведения и прочие результаты интеллектуальной деятельности Продавца или иных лиц-правообладателей, при отсутствии явным образом выраженного письменного согласия правообладателя/Продавца, а равно, указывать где-либо любым способом (в том числе, путем размещения ссылки) на местонахождение таких материалов.</w:t>
      </w:r>
    </w:p>
    <w:p w14:paraId="00000016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действия, произведенные с использованием данных Покупателя, являются действиями самого Покупателя, что является бесспорным доказательством волеизъявления Покупателя.</w:t>
      </w:r>
    </w:p>
    <w:p w14:paraId="00000017" w14:textId="77777777" w:rsidR="00E96154" w:rsidRDefault="00D0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ЦЕНА ПРОИЗВЕДЕНИЯ</w:t>
      </w:r>
    </w:p>
    <w:p w14:paraId="00000018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Цена на каждое Произведение указана на Сайте. </w:t>
      </w:r>
    </w:p>
    <w:p w14:paraId="00000019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Продавец имеет право в одностороннем порядке изменить цену на любое Произведение.</w:t>
      </w:r>
    </w:p>
    <w:p w14:paraId="0000001A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 вправе подтвердить либо аннулировать Заказ на Произведение, если цена изменена Продавцом после оформления Заказа. </w:t>
      </w:r>
    </w:p>
    <w:p w14:paraId="0000001B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Изменение Продавцом цены на оплаченное Покупателем Произведение не допускается. </w:t>
      </w:r>
    </w:p>
    <w:p w14:paraId="0000001C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Обязательства Покупателя по оплате Произведения считаются исполненными с момента поступления денежных средств на расчетный счет Продавца. </w:t>
      </w:r>
    </w:p>
    <w:p w14:paraId="0000001D" w14:textId="3EC5EA37" w:rsidR="00E96154" w:rsidRPr="00854912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Расчеты между Продавцом и Покупателем за </w:t>
      </w:r>
      <w:r w:rsidR="00195EB1">
        <w:rPr>
          <w:rFonts w:ascii="Times New Roman" w:eastAsia="Times New Roman" w:hAnsi="Times New Roman" w:cs="Times New Roman"/>
          <w:color w:val="000000"/>
        </w:rPr>
        <w:t>Произведения</w:t>
      </w:r>
      <w:r>
        <w:rPr>
          <w:rFonts w:ascii="Times New Roman" w:eastAsia="Times New Roman" w:hAnsi="Times New Roman" w:cs="Times New Roman"/>
          <w:color w:val="000000"/>
        </w:rPr>
        <w:t xml:space="preserve"> производятся способами, указанными на </w:t>
      </w:r>
      <w:r w:rsidRPr="00854912">
        <w:rPr>
          <w:rFonts w:ascii="Times New Roman" w:eastAsia="Times New Roman" w:hAnsi="Times New Roman" w:cs="Times New Roman"/>
          <w:color w:val="000000"/>
        </w:rPr>
        <w:t>Са</w:t>
      </w:r>
      <w:r w:rsidRPr="00854912">
        <w:rPr>
          <w:rFonts w:ascii="Times New Roman" w:eastAsia="Times New Roman" w:hAnsi="Times New Roman" w:cs="Times New Roman"/>
        </w:rPr>
        <w:t>йте при оформлении Заказа.</w:t>
      </w:r>
      <w:r w:rsidRPr="008549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E" w14:textId="77777777" w:rsidR="00E96154" w:rsidRDefault="00E9615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1F" w14:textId="77777777" w:rsidR="00E96154" w:rsidRDefault="00D0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ОФОРМЛЕНИЕ ЗАКАЗА </w:t>
      </w:r>
    </w:p>
    <w:p w14:paraId="00000020" w14:textId="18EFCA23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Заказ </w:t>
      </w:r>
      <w:r w:rsidR="00195EB1">
        <w:rPr>
          <w:rFonts w:ascii="Times New Roman" w:eastAsia="Times New Roman" w:hAnsi="Times New Roman" w:cs="Times New Roman"/>
          <w:color w:val="000000"/>
        </w:rPr>
        <w:t>Произведения</w:t>
      </w:r>
      <w:r>
        <w:rPr>
          <w:rFonts w:ascii="Times New Roman" w:eastAsia="Times New Roman" w:hAnsi="Times New Roman" w:cs="Times New Roman"/>
          <w:color w:val="000000"/>
        </w:rPr>
        <w:t xml:space="preserve"> осуществляется </w:t>
      </w:r>
      <w:r w:rsidRPr="00854912">
        <w:rPr>
          <w:rFonts w:ascii="Times New Roman" w:eastAsia="Times New Roman" w:hAnsi="Times New Roman" w:cs="Times New Roman"/>
          <w:color w:val="000000"/>
        </w:rPr>
        <w:t>Покупателем ч</w:t>
      </w:r>
      <w:r w:rsidRPr="00854912">
        <w:rPr>
          <w:rFonts w:ascii="Times New Roman" w:eastAsia="Times New Roman" w:hAnsi="Times New Roman" w:cs="Times New Roman"/>
        </w:rPr>
        <w:t xml:space="preserve">ерез сервис Сайта </w:t>
      </w:r>
      <w:hyperlink r:id="rId7" w:history="1">
        <w:r w:rsidR="00854912" w:rsidRPr="00270DA1">
          <w:rPr>
            <w:rStyle w:val="a5"/>
            <w:rFonts w:ascii="Times New Roman" w:eastAsia="Times New Roman" w:hAnsi="Times New Roman" w:cs="Times New Roman"/>
          </w:rPr>
          <w:t>https://nlp-murmansk.ru/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1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регистрации на Сайте Покупатель обязуется предоставить следующую регистрационную информацию: </w:t>
      </w:r>
    </w:p>
    <w:p w14:paraId="00000022" w14:textId="77777777" w:rsidR="00E96154" w:rsidRPr="005A7F5F" w:rsidRDefault="00D033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A7F5F">
        <w:rPr>
          <w:rFonts w:ascii="Times New Roman" w:eastAsia="Times New Roman" w:hAnsi="Times New Roman" w:cs="Times New Roman"/>
        </w:rPr>
        <w:t xml:space="preserve">фамилия, имя, отчество Покупателя; </w:t>
      </w:r>
    </w:p>
    <w:p w14:paraId="00000023" w14:textId="77777777" w:rsidR="00E96154" w:rsidRPr="005A7F5F" w:rsidRDefault="00D033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A7F5F">
        <w:rPr>
          <w:rFonts w:ascii="Times New Roman" w:eastAsia="Times New Roman" w:hAnsi="Times New Roman" w:cs="Times New Roman"/>
        </w:rPr>
        <w:t xml:space="preserve">адрес электронной почты; </w:t>
      </w:r>
    </w:p>
    <w:p w14:paraId="4C276F1F" w14:textId="77777777" w:rsidR="005A7F5F" w:rsidRPr="005A7F5F" w:rsidRDefault="00D033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A7F5F">
        <w:rPr>
          <w:rFonts w:ascii="Times New Roman" w:eastAsia="Times New Roman" w:hAnsi="Times New Roman" w:cs="Times New Roman"/>
        </w:rPr>
        <w:t>контактный телефон</w:t>
      </w:r>
      <w:r w:rsidR="005A7F5F" w:rsidRPr="005A7F5F">
        <w:rPr>
          <w:rFonts w:ascii="Times New Roman" w:eastAsia="Times New Roman" w:hAnsi="Times New Roman" w:cs="Times New Roman"/>
        </w:rPr>
        <w:t>;</w:t>
      </w:r>
    </w:p>
    <w:p w14:paraId="0A284007" w14:textId="77777777" w:rsidR="005A7F5F" w:rsidRPr="005A7F5F" w:rsidRDefault="005A7F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A7F5F">
        <w:rPr>
          <w:rFonts w:ascii="Times New Roman" w:eastAsia="Times New Roman" w:hAnsi="Times New Roman" w:cs="Times New Roman"/>
        </w:rPr>
        <w:t>пол;</w:t>
      </w:r>
    </w:p>
    <w:p w14:paraId="00000024" w14:textId="40B2AE47" w:rsidR="00E96154" w:rsidRPr="005A7F5F" w:rsidRDefault="005A7F5F" w:rsidP="005A7F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A7F5F">
        <w:rPr>
          <w:rFonts w:ascii="Times New Roman" w:eastAsia="Times New Roman" w:hAnsi="Times New Roman" w:cs="Times New Roman"/>
        </w:rPr>
        <w:t>местоположение;</w:t>
      </w:r>
      <w:r w:rsidR="00D03395" w:rsidRPr="005A7F5F">
        <w:rPr>
          <w:rFonts w:ascii="Times New Roman" w:eastAsia="Times New Roman" w:hAnsi="Times New Roman" w:cs="Times New Roman"/>
        </w:rPr>
        <w:t xml:space="preserve"> </w:t>
      </w:r>
    </w:p>
    <w:p w14:paraId="00000025" w14:textId="7BFBCBB2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и цена выбранно</w:t>
      </w:r>
      <w:r w:rsidR="00195EB1"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</w:rPr>
        <w:t xml:space="preserve">Покупателем </w:t>
      </w:r>
      <w:r w:rsidR="00195EB1">
        <w:rPr>
          <w:rFonts w:ascii="Times New Roman" w:eastAsia="Times New Roman" w:hAnsi="Times New Roman" w:cs="Times New Roman"/>
          <w:color w:val="000000"/>
        </w:rPr>
        <w:t>Произведения</w:t>
      </w:r>
      <w:r>
        <w:rPr>
          <w:rFonts w:ascii="Times New Roman" w:eastAsia="Times New Roman" w:hAnsi="Times New Roman" w:cs="Times New Roman"/>
          <w:color w:val="000000"/>
        </w:rPr>
        <w:t xml:space="preserve"> указываются в </w:t>
      </w:r>
      <w:r w:rsidR="005A7F5F">
        <w:rPr>
          <w:rFonts w:ascii="Times New Roman" w:eastAsia="Times New Roman" w:hAnsi="Times New Roman" w:cs="Times New Roman"/>
          <w:color w:val="000000"/>
        </w:rPr>
        <w:t>личном кабинете</w:t>
      </w:r>
      <w:r>
        <w:rPr>
          <w:rFonts w:ascii="Times New Roman" w:eastAsia="Times New Roman" w:hAnsi="Times New Roman" w:cs="Times New Roman"/>
          <w:color w:val="000000"/>
        </w:rPr>
        <w:t xml:space="preserve"> Покупателя на Сайте, </w:t>
      </w:r>
    </w:p>
    <w:p w14:paraId="00000026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может оплатить доступ к содержимому Сайта, согласно ценам, указанным на Сайте.</w:t>
      </w:r>
    </w:p>
    <w:p w14:paraId="00000027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Продавец не несет ответственности за содержание и достоверность информации, предоставленной Покупателем при оформлении Заказа (в том числе за все данные, необходимые для регистрации). </w:t>
      </w:r>
    </w:p>
    <w:p w14:paraId="00000028" w14:textId="77777777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 несет ответственность за достоверность предоставленной информации при оформлении Заказа. </w:t>
      </w:r>
    </w:p>
    <w:p w14:paraId="00000029" w14:textId="4E30BC2E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 купли-продажи дистанционным способом между Продавцом и Покупателем считается заключенным с момента получения</w:t>
      </w:r>
      <w:r w:rsidR="00195EB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Продавцом сообщения о намерении Покупателя приобрести </w:t>
      </w:r>
      <w:r w:rsidR="00195EB1">
        <w:rPr>
          <w:rFonts w:ascii="Times New Roman" w:eastAsia="Times New Roman" w:hAnsi="Times New Roman" w:cs="Times New Roman"/>
          <w:color w:val="000000"/>
        </w:rPr>
        <w:t>Произведение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B" w14:textId="77777777" w:rsidR="00E96154" w:rsidRDefault="00E96154">
      <w:pPr>
        <w:spacing w:after="0"/>
        <w:ind w:left="2124" w:firstLine="707"/>
        <w:jc w:val="both"/>
        <w:rPr>
          <w:rFonts w:ascii="Times New Roman" w:eastAsia="Times New Roman" w:hAnsi="Times New Roman" w:cs="Times New Roman"/>
        </w:rPr>
      </w:pPr>
    </w:p>
    <w:p w14:paraId="0000002C" w14:textId="10B6405D" w:rsidR="00E96154" w:rsidRPr="00CD6C34" w:rsidRDefault="00D0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CD6C34">
        <w:rPr>
          <w:rFonts w:ascii="Times New Roman" w:eastAsia="Times New Roman" w:hAnsi="Times New Roman" w:cs="Times New Roman"/>
          <w:color w:val="000000"/>
        </w:rPr>
        <w:t xml:space="preserve">ДОСТУП К </w:t>
      </w:r>
      <w:r w:rsidRPr="00CD6C34">
        <w:rPr>
          <w:rFonts w:ascii="Times New Roman" w:eastAsia="Times New Roman" w:hAnsi="Times New Roman" w:cs="Times New Roman"/>
        </w:rPr>
        <w:t>ПРО</w:t>
      </w:r>
      <w:r w:rsidR="00593CB3" w:rsidRPr="00CD6C34">
        <w:rPr>
          <w:rFonts w:ascii="Times New Roman" w:eastAsia="Times New Roman" w:hAnsi="Times New Roman" w:cs="Times New Roman"/>
        </w:rPr>
        <w:t>ГРАММЕ ОБУЧЕНИЯ</w:t>
      </w:r>
      <w:r w:rsidRPr="00CD6C34">
        <w:rPr>
          <w:rFonts w:ascii="Times New Roman" w:eastAsia="Times New Roman" w:hAnsi="Times New Roman" w:cs="Times New Roman"/>
          <w:color w:val="000000"/>
        </w:rPr>
        <w:t xml:space="preserve"> ПОКУПАТЕЛЮ</w:t>
      </w:r>
    </w:p>
    <w:p w14:paraId="0000002D" w14:textId="5ABA3C7B" w:rsidR="00E96154" w:rsidRDefault="00D03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CD6C34">
        <w:rPr>
          <w:rFonts w:ascii="Times New Roman" w:eastAsia="Times New Roman" w:hAnsi="Times New Roman" w:cs="Times New Roman"/>
        </w:rPr>
        <w:t xml:space="preserve">Доступ к </w:t>
      </w:r>
      <w:r w:rsidR="00195EB1">
        <w:rPr>
          <w:rFonts w:ascii="Times New Roman" w:eastAsia="Times New Roman" w:hAnsi="Times New Roman" w:cs="Times New Roman"/>
          <w:color w:val="000000"/>
        </w:rPr>
        <w:t>Произведению</w:t>
      </w:r>
      <w:r w:rsidRPr="00CD6C34">
        <w:rPr>
          <w:rFonts w:ascii="Times New Roman" w:eastAsia="Times New Roman" w:hAnsi="Times New Roman" w:cs="Times New Roman"/>
        </w:rPr>
        <w:t xml:space="preserve"> после оплаты осуществляется с </w:t>
      </w:r>
      <w:r w:rsidR="00CD6C34" w:rsidRPr="00CD6C34">
        <w:rPr>
          <w:rFonts w:ascii="Times New Roman" w:eastAsia="Times New Roman" w:hAnsi="Times New Roman" w:cs="Times New Roman"/>
        </w:rPr>
        <w:t xml:space="preserve">использованием личного кабинета </w:t>
      </w:r>
      <w:r w:rsidRPr="00CD6C34">
        <w:rPr>
          <w:rFonts w:ascii="Times New Roman" w:eastAsia="Times New Roman" w:hAnsi="Times New Roman" w:cs="Times New Roman"/>
        </w:rPr>
        <w:t>Покупател</w:t>
      </w:r>
      <w:r w:rsidR="00CD6C34" w:rsidRPr="00CD6C34">
        <w:rPr>
          <w:rFonts w:ascii="Times New Roman" w:eastAsia="Times New Roman" w:hAnsi="Times New Roman" w:cs="Times New Roman"/>
        </w:rPr>
        <w:t>я</w:t>
      </w:r>
      <w:r w:rsidRPr="00CD6C34">
        <w:rPr>
          <w:rFonts w:ascii="Times New Roman" w:eastAsia="Times New Roman" w:hAnsi="Times New Roman" w:cs="Times New Roman"/>
        </w:rPr>
        <w:t xml:space="preserve">. </w:t>
      </w:r>
    </w:p>
    <w:p w14:paraId="35AF1C77" w14:textId="77777777" w:rsidR="00195EB1" w:rsidRPr="00CD6C34" w:rsidRDefault="00195EB1" w:rsidP="00195EB1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E96154" w:rsidRDefault="00E96154">
      <w:pPr>
        <w:spacing w:after="0"/>
        <w:jc w:val="both"/>
        <w:rPr>
          <w:rFonts w:ascii="Times New Roman" w:eastAsia="Times New Roman" w:hAnsi="Times New Roman" w:cs="Times New Roman"/>
          <w:color w:val="0070C0"/>
        </w:rPr>
      </w:pPr>
    </w:p>
    <w:p w14:paraId="0000002F" w14:textId="77777777" w:rsidR="00E96154" w:rsidRDefault="00D0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РЕКВИЗИТЫ ПРОДАВЦА </w:t>
      </w:r>
    </w:p>
    <w:p w14:paraId="00000030" w14:textId="77777777" w:rsidR="00E96154" w:rsidRDefault="00D033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Продавец: </w:t>
      </w:r>
    </w:p>
    <w:p w14:paraId="190038AD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 xml:space="preserve">ООО  «Мурманский </w:t>
      </w:r>
      <w:proofErr w:type="spellStart"/>
      <w:r w:rsidRPr="007348DE">
        <w:rPr>
          <w:rFonts w:ascii="Times New Roman" w:eastAsia="Times New Roman" w:hAnsi="Times New Roman" w:cs="Times New Roman"/>
        </w:rPr>
        <w:t>тренинговый</w:t>
      </w:r>
      <w:proofErr w:type="spellEnd"/>
      <w:r w:rsidRPr="007348DE">
        <w:rPr>
          <w:rFonts w:ascii="Times New Roman" w:eastAsia="Times New Roman" w:hAnsi="Times New Roman" w:cs="Times New Roman"/>
        </w:rPr>
        <w:t xml:space="preserve"> центр»</w:t>
      </w:r>
    </w:p>
    <w:p w14:paraId="388AF69A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lastRenderedPageBreak/>
        <w:t>Юр. адрес 183038, г.  Мурманск,</w:t>
      </w:r>
    </w:p>
    <w:p w14:paraId="46233CCC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ул. Карла Маркса, д.9, оф.63</w:t>
      </w:r>
    </w:p>
    <w:p w14:paraId="50E0498E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 xml:space="preserve">Почт. адрес:183010, </w:t>
      </w:r>
      <w:proofErr w:type="gramStart"/>
      <w:r w:rsidRPr="007348DE">
        <w:rPr>
          <w:rFonts w:ascii="Times New Roman" w:eastAsia="Times New Roman" w:hAnsi="Times New Roman" w:cs="Times New Roman"/>
        </w:rPr>
        <w:t>г.Мурманск,пр.Ленина</w:t>
      </w:r>
      <w:proofErr w:type="gramEnd"/>
      <w:r w:rsidRPr="007348DE">
        <w:rPr>
          <w:rFonts w:ascii="Times New Roman" w:eastAsia="Times New Roman" w:hAnsi="Times New Roman" w:cs="Times New Roman"/>
        </w:rPr>
        <w:t>,д.27а</w:t>
      </w:r>
    </w:p>
    <w:p w14:paraId="4772B88F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Тел./факс  (8152) 25-14-26</w:t>
      </w:r>
    </w:p>
    <w:p w14:paraId="171F15FA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ИНН   5190903751</w:t>
      </w:r>
    </w:p>
    <w:p w14:paraId="1E9ACB00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КПП    519001001</w:t>
      </w:r>
    </w:p>
    <w:p w14:paraId="336A74CD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ОГРН 1095190005844</w:t>
      </w:r>
    </w:p>
    <w:p w14:paraId="160F9FFC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ОКПО      88026728</w:t>
      </w:r>
    </w:p>
    <w:p w14:paraId="70795345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ОКТМО 47701000</w:t>
      </w:r>
    </w:p>
    <w:p w14:paraId="797C7E44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ОКВЭД   85.41.</w:t>
      </w:r>
    </w:p>
    <w:p w14:paraId="3804EED0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Расчетный счет: 40702810545060000006</w:t>
      </w:r>
    </w:p>
    <w:p w14:paraId="304A81FF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Банк: ФИЛИАЛ "ЦЕНТРАЛЬНЫЙ" БАНКА ВТБ (ПАО) В Г.МОСКВЕ</w:t>
      </w:r>
    </w:p>
    <w:p w14:paraId="3569E4B6" w14:textId="77777777" w:rsidR="00CD6C34" w:rsidRPr="007348DE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Кор. счет: 30101810145250000411</w:t>
      </w:r>
    </w:p>
    <w:p w14:paraId="3A77E220" w14:textId="77777777" w:rsidR="00CD6C34" w:rsidRPr="00195EB1" w:rsidRDefault="00CD6C34" w:rsidP="00CD6C34">
      <w:pPr>
        <w:spacing w:after="0"/>
        <w:jc w:val="both"/>
        <w:rPr>
          <w:rFonts w:ascii="Times New Roman" w:eastAsia="Times New Roman" w:hAnsi="Times New Roman" w:cs="Times New Roman"/>
        </w:rPr>
      </w:pPr>
      <w:r w:rsidRPr="007348DE">
        <w:rPr>
          <w:rFonts w:ascii="Times New Roman" w:eastAsia="Times New Roman" w:hAnsi="Times New Roman" w:cs="Times New Roman"/>
        </w:rPr>
        <w:t>БИК: 044525411</w:t>
      </w:r>
    </w:p>
    <w:p w14:paraId="00000039" w14:textId="77777777" w:rsidR="00E96154" w:rsidRDefault="00E9615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3A" w14:textId="77777777" w:rsidR="00E96154" w:rsidRDefault="00D03395">
      <w:pPr>
        <w:spacing w:after="0"/>
        <w:jc w:val="both"/>
        <w:rPr>
          <w:rFonts w:ascii="Times New Roman" w:eastAsia="Times New Roman" w:hAnsi="Times New Roman" w:cs="Times New Roman"/>
          <w:color w:val="00B050"/>
          <w:u w:val="single"/>
        </w:rPr>
      </w:pPr>
      <w:r>
        <w:rPr>
          <w:rFonts w:ascii="Times New Roman" w:eastAsia="Times New Roman" w:hAnsi="Times New Roman" w:cs="Times New Roman"/>
        </w:rPr>
        <w:t xml:space="preserve"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указанных в п. 2.1. настоящей Оферты. </w:t>
      </w:r>
    </w:p>
    <w:sectPr w:rsidR="00E961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446"/>
    <w:multiLevelType w:val="multilevel"/>
    <w:tmpl w:val="06E8540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54"/>
    <w:rsid w:val="00195EB1"/>
    <w:rsid w:val="00575FCF"/>
    <w:rsid w:val="00593CB3"/>
    <w:rsid w:val="005A7F5F"/>
    <w:rsid w:val="007348DE"/>
    <w:rsid w:val="00854912"/>
    <w:rsid w:val="00875717"/>
    <w:rsid w:val="00CD6C34"/>
    <w:rsid w:val="00D03395"/>
    <w:rsid w:val="00E96154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3452-1ED5-4751-AB6A-9B1DF03D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87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p-murm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p-murmansk.ru/" TargetMode="External"/><Relationship Id="rId5" Type="http://schemas.openxmlformats.org/officeDocument/2006/relationships/hyperlink" Target="https://nlp-murma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Efremov</dc:creator>
  <cp:lastModifiedBy>Александр Долгих</cp:lastModifiedBy>
  <cp:revision>2</cp:revision>
  <dcterms:created xsi:type="dcterms:W3CDTF">2022-09-29T12:05:00Z</dcterms:created>
  <dcterms:modified xsi:type="dcterms:W3CDTF">2022-09-29T12:05:00Z</dcterms:modified>
</cp:coreProperties>
</file>